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484E2" w14:textId="77777777" w:rsidR="00FF37A2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noProof/>
          <w:sz w:val="24"/>
          <w:szCs w:val="24"/>
        </w:rPr>
        <w:drawing>
          <wp:inline distT="0" distB="0" distL="0" distR="0" wp14:anchorId="2995AA56" wp14:editId="6DB45B43">
            <wp:extent cx="2063837" cy="654502"/>
            <wp:effectExtent l="0" t="0" r="0" b="0"/>
            <wp:docPr id="2" name="image1.jpg" descr="Mac HD:Users:marisasantin:Desktop:LogoClasta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ac HD:Users:marisasantin:Desktop:LogoClasta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3837" cy="6545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CAB503" w14:textId="77777777" w:rsidR="00FF37A2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GIORNATE CLASTA – XIII EDIZIONE</w:t>
      </w:r>
    </w:p>
    <w:p w14:paraId="408EDE93" w14:textId="77777777" w:rsidR="00FF37A2" w:rsidRDefault="00FF37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43FD86DE" w14:textId="77777777" w:rsidR="00FF37A2" w:rsidRDefault="00000000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ISTRUZIONI PER L’INVIO DEGLI ABSTRACT</w:t>
      </w:r>
    </w:p>
    <w:p w14:paraId="702BC7D7" w14:textId="75E8E0FF" w:rsidR="00FF37A2" w:rsidRDefault="00000000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Gli abstract relativi a presentazioni orali e poster dovranno essere inviati compilando un apposito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disponibile </w:t>
      </w:r>
      <w:hyperlink r:id="rId7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QUI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entro il </w:t>
      </w:r>
      <w:r w:rsidR="001725C0">
        <w:rPr>
          <w:rFonts w:ascii="Times New Roman" w:eastAsia="Times New Roman" w:hAnsi="Times New Roman" w:cs="Times New Roman"/>
          <w:b/>
          <w:sz w:val="24"/>
          <w:szCs w:val="24"/>
        </w:rPr>
        <w:t>1° aprile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9E7119" w14:textId="77777777" w:rsidR="00FF37A2" w:rsidRDefault="00000000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Ogni partecipante può inviare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non più di due contributi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può comparire come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primo/a autore/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rice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in un solo contributo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Il primo autore/la prima autrice deve essere regolarmente iscritto/a alle Giornate CLASTA.</w:t>
      </w:r>
    </w:p>
    <w:p w14:paraId="0B65BECD" w14:textId="77777777" w:rsidR="00FF37A2" w:rsidRDefault="00000000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Nell’abstract vanno indicati: il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titolo del contributo scientifico;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nome e cognome di ogni autore/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rice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affiliazione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(senza riportare l’indirizzo).</w:t>
      </w:r>
    </w:p>
    <w:p w14:paraId="59557578" w14:textId="77777777" w:rsidR="00FF37A2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testo dell’abstract non deve superare 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2500 caratteri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(spazi inclusi) e deve essere strutturato nei seguenti paragrafi:</w:t>
      </w:r>
    </w:p>
    <w:p w14:paraId="3E8862DF" w14:textId="77777777" w:rsidR="00FF37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Introduzione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presentazione del problema e degli obiettivi dello studio;</w:t>
      </w:r>
    </w:p>
    <w:p w14:paraId="1145DC88" w14:textId="77777777" w:rsidR="00FF37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Metodo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nel caso di una ricerca empirica occorre presentare la descrizione dei partecipanti, del disegno (fattori controllati e variabili misurate) e delle tecniche di analisi dei dati; nel caso di un contributo teorico, o di una rassegna, occorre riportare la tipologia e l’estensione dei materiali consultati;</w:t>
      </w:r>
    </w:p>
    <w:p w14:paraId="402A06E0" w14:textId="77777777" w:rsidR="00FF37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Risultati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resoconto dei principali risultati ottenuti, anche se preliminari (non risultati attesi);</w:t>
      </w:r>
    </w:p>
    <w:p w14:paraId="2756A56E" w14:textId="77777777" w:rsidR="00FF37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Conclusioni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implicazioni teoriche e/o applicative dei risultati conseguiti;</w:t>
      </w:r>
    </w:p>
    <w:p w14:paraId="42152F93" w14:textId="77777777" w:rsidR="00FF37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85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Riferimenti bibliografici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(max 3 riferimenti).</w:t>
      </w:r>
    </w:p>
    <w:p w14:paraId="41CEE03C" w14:textId="77777777" w:rsidR="00FF37A2" w:rsidRDefault="00000000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 possono inviare anche contributi rivolti alla presentazione di nuovi strumenti di valutazione e/o programmi di trattamento.</w:t>
      </w:r>
    </w:p>
    <w:p w14:paraId="387D42BA" w14:textId="77777777" w:rsidR="00FF37A2" w:rsidRDefault="00000000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Abstract, slides per presentazioni orali e/o poster possono essere in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lingua italiana o in lingua inglese.</w:t>
      </w:r>
    </w:p>
    <w:p w14:paraId="3875A6BF" w14:textId="77777777" w:rsidR="00FF37A2" w:rsidRDefault="00000000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Gli abstract accettati a seguito della procedura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peer review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saranno pubblicati sul sito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www.clasta.org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48ACAAD" w14:textId="77777777" w:rsidR="00FF37A2" w:rsidRDefault="00000000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Nel Form per l’invio degli abstract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andrà indicata la preferenza per la modalità di presentazione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orale o a poster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che il Direttivo terrà in considerazione, per quanto possibile, ai fini della definizione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del programma. Eventuali modifiche rispetto alla modalità indicata verranno comunicate all’autore/autrice.</w:t>
      </w:r>
    </w:p>
    <w:p w14:paraId="2B8E07CB" w14:textId="34A52E8E" w:rsidR="00FF37A2" w:rsidRDefault="00000000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Nel Form per l’invio degli abstract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andrà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altresì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indicata l’intenzione, o meno, di partecipare al Premio Miglior Poster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sdt>
        <w:sdtPr>
          <w:tag w:val="goog_rdk_0"/>
          <w:id w:val="-2742663"/>
        </w:sdtPr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In caso affermativo,</w:t>
          </w:r>
        </w:sdtContent>
      </w:sdt>
      <w:sdt>
        <w:sdtPr>
          <w:tag w:val="goog_rdk_1"/>
          <w:id w:val="1365096368"/>
        </w:sdtPr>
        <w:sdtContent>
          <w:r w:rsidR="001725C0">
            <w:t xml:space="preserve"> 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poster definitivo</w:t>
      </w:r>
      <w:sdt>
        <w:sdtPr>
          <w:tag w:val="goog_rdk_2"/>
          <w:id w:val="1049040608"/>
        </w:sdtPr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andrà inviato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entro il </w:t>
      </w:r>
      <w:r w:rsidR="00867AC7">
        <w:rPr>
          <w:rFonts w:ascii="Times New Roman" w:eastAsia="Times New Roman" w:hAnsi="Times New Roman" w:cs="Times New Roman"/>
          <w:color w:val="000000"/>
          <w:sz w:val="24"/>
          <w:szCs w:val="24"/>
        </w:rPr>
        <w:t>3 maggio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 al seguente indirizzo mail: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giornateclasta@gmail.com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2CDD263" w14:textId="77777777" w:rsidR="00FF37A2" w:rsidRDefault="00000000">
      <w:pPr>
        <w:tabs>
          <w:tab w:val="left" w:pos="751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presentazione del lavoro, una volta accettato, è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subordinata al pagamento della quota d’iscrizione alle Giornate o della quota di iscrizione a CLASTA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 parte del primo autore</w:t>
      </w: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/della prima autrice.</w:t>
      </w:r>
    </w:p>
    <w:p w14:paraId="2D0CD910" w14:textId="77777777" w:rsidR="00FF37A2" w:rsidRDefault="00FF37A2">
      <w:pPr>
        <w:tabs>
          <w:tab w:val="left" w:pos="751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EFFE06" w14:textId="77777777" w:rsidR="00FF37A2" w:rsidRDefault="00FF37A2">
      <w:pPr>
        <w:tabs>
          <w:tab w:val="left" w:pos="751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F11A65" w14:textId="77777777" w:rsidR="00FF37A2" w:rsidRDefault="00000000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MODALITÀ DI ISCRIZIONE E QUOTE</w:t>
      </w:r>
    </w:p>
    <w:p w14:paraId="498E9C50" w14:textId="77777777" w:rsidR="00FF37A2" w:rsidRDefault="00000000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L’iscrizione alle Giornate può avvenire esclusivamente tramite il sito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www.clasta.org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secondo le modalità ivi descritte. Il pagamento della quota dovrà avvenire mediante bonifico bancario; </w:t>
      </w:r>
      <w:sdt>
        <w:sdtPr>
          <w:tag w:val="goog_rdk_3"/>
          <w:id w:val="-285192200"/>
        </w:sdtPr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momento dell’iscrizione occorrerà inviare, tramite il sito, la ricevuta del pagamento effettuato.</w:t>
      </w:r>
    </w:p>
    <w:p w14:paraId="7F0F7A35" w14:textId="77777777" w:rsidR="00FF37A2" w:rsidRDefault="00000000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L’iscrizione dà diritto a partecipare ai lavori scientifici del convegno e a scaricare gli abstract dal sito CLASTA.</w:t>
      </w:r>
    </w:p>
    <w:p w14:paraId="0FD03898" w14:textId="77777777" w:rsidR="00FF37A2" w:rsidRDefault="00000000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L’iscrizione alle Giornate CLASTA, secondo le istruzioni riportate nel sito </w:t>
      </w:r>
      <w:hyperlink r:id="rId1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www.clasta.org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è gratuita per i/le soci/e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regola con la quota associativa per il 2023: 60 euro (strutturati/e, professionisti/e), 30 euro (studenti/esse, dottorandi/e, specializzandi/e, assegnisti/e, giovani in formazione).</w:t>
      </w:r>
    </w:p>
    <w:p w14:paraId="4217E414" w14:textId="77777777" w:rsidR="00FF37A2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costo dell’iscrizione alle Giornate CLASTA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 i/le non soci/e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è di: 60 euro (strutturati/e, professionisti/e), 30 euro (studenti/esse, dottorandi/e, specializzandi/e, assegnisti/e, giovani in formazione). </w:t>
      </w:r>
    </w:p>
    <w:sectPr w:rsidR="00FF37A2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73381"/>
    <w:multiLevelType w:val="multilevel"/>
    <w:tmpl w:val="54A6E6C2"/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 w16cid:durableId="1208030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7A2"/>
    <w:rsid w:val="001725C0"/>
    <w:rsid w:val="00500350"/>
    <w:rsid w:val="00867AC7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1DA1"/>
  <w15:docId w15:val="{59FFF105-A2F2-4643-B854-97378933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teleft">
    <w:name w:val="rteleft"/>
    <w:basedOn w:val="Normale"/>
    <w:rsid w:val="003A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A0A9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A0A99"/>
    <w:rPr>
      <w:color w:val="0000FF"/>
      <w:u w:val="single"/>
    </w:rPr>
  </w:style>
  <w:style w:type="paragraph" w:customStyle="1" w:styleId="rteright">
    <w:name w:val="rteright"/>
    <w:basedOn w:val="Normale"/>
    <w:rsid w:val="003A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A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5E63CD"/>
    <w:pPr>
      <w:spacing w:after="0" w:line="240" w:lineRule="auto"/>
    </w:pPr>
    <w:rPr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C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C52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309D5"/>
    <w:pPr>
      <w:ind w:left="720"/>
      <w:contextualSpacing/>
    </w:pPr>
  </w:style>
  <w:style w:type="paragraph" w:styleId="Revisione">
    <w:name w:val="Revision"/>
    <w:hidden/>
    <w:uiPriority w:val="99"/>
    <w:semiHidden/>
    <w:rsid w:val="0019579E"/>
    <w:pPr>
      <w:spacing w:after="0" w:line="240" w:lineRule="auto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F0F01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1408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ta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a8vNKWNJvtpDkxW3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lasta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ornateclast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iMcSQnQgdr3HFzhbz+YOx+CDxg==">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sansavini</dc:creator>
  <cp:lastModifiedBy>Marisa Santin</cp:lastModifiedBy>
  <cp:revision>5</cp:revision>
  <dcterms:created xsi:type="dcterms:W3CDTF">2023-01-11T19:59:00Z</dcterms:created>
  <dcterms:modified xsi:type="dcterms:W3CDTF">2023-05-01T22:18:00Z</dcterms:modified>
</cp:coreProperties>
</file>