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D82A" w14:textId="77777777" w:rsidR="004B6BE2" w:rsidRDefault="00CF7887">
      <w:pPr>
        <w:spacing w:after="0" w:line="240" w:lineRule="auto"/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389A60AD" wp14:editId="157BA890">
            <wp:extent cx="2061845" cy="654050"/>
            <wp:effectExtent l="0" t="0" r="0" b="0"/>
            <wp:docPr id="2" name="image1.jpg" descr="Mac HD:Users:marisasantin:Desktop:LogoClasta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 HD:Users:marisasantin:Desktop:LogoClasta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2E84AB" w14:textId="77777777" w:rsidR="004B6BE2" w:rsidRDefault="004B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1A483EB" w14:textId="77777777" w:rsidR="004B6BE2" w:rsidRDefault="004B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655CD0" w14:textId="77777777" w:rsidR="004B6BE2" w:rsidRDefault="004B6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6A80DE" w14:textId="77777777" w:rsidR="00693832" w:rsidRPr="00981962" w:rsidRDefault="00693832" w:rsidP="00F23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981962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CLASTA AWARD 2022 </w:t>
      </w:r>
    </w:p>
    <w:p w14:paraId="46DE8C6E" w14:textId="77777777" w:rsidR="00693832" w:rsidRPr="00981962" w:rsidRDefault="00693832" w:rsidP="00F23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981962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Best Doctoral Dissertation</w:t>
      </w:r>
    </w:p>
    <w:p w14:paraId="62BE323F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59A965F" w14:textId="71957071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The CLASTA Association is granting two awards of 500 euros each, to the best Ph</w:t>
      </w:r>
      <w:r w:rsidR="0098196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98196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dissertation (calendar years 2020 and 2021) focused on issues related to: typical and atypical development of communication and language in their different forms and modalities; the interactions between language development and other developmental domains, the role of individual and environmental factors on communication and language development, design and/or validation of tools for assessing communicative-linguistic skills, language and communication interventions for children with typical and atypical development and evaluation of the effectiveness of interventions. </w:t>
      </w:r>
    </w:p>
    <w:p w14:paraId="06877B2E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68D3DD3" w14:textId="71BAAF26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Doctoral dissertations, relating to Ph</w:t>
      </w:r>
      <w:r w:rsidR="0098196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98196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courses completed in the calendar years 2020 and 2021 at a university located in Italy, must be sent in pdf format to giornateclasta@gmail.com by </w:t>
      </w:r>
      <w:r w:rsidR="00F13F9B">
        <w:rPr>
          <w:rFonts w:ascii="Times New Roman" w:eastAsia="Times New Roman" w:hAnsi="Times New Roman" w:cs="Times New Roman"/>
          <w:sz w:val="24"/>
          <w:szCs w:val="24"/>
          <w:lang w:val="en-GB"/>
        </w:rPr>
        <w:t>11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13F9B">
        <w:rPr>
          <w:rFonts w:ascii="Times New Roman" w:eastAsia="Times New Roman" w:hAnsi="Times New Roman" w:cs="Times New Roman"/>
          <w:sz w:val="24"/>
          <w:szCs w:val="24"/>
          <w:lang w:val="en-GB"/>
        </w:rPr>
        <w:t>April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 (IMPORTANT: in the subject line of the email write: </w:t>
      </w:r>
      <w:r w:rsidR="009819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Last name First </w:t>
      </w:r>
      <w:proofErr w:type="spellStart"/>
      <w:r w:rsidR="00981962">
        <w:rPr>
          <w:rFonts w:ascii="Times New Roman" w:eastAsia="Times New Roman" w:hAnsi="Times New Roman" w:cs="Times New Roman"/>
          <w:sz w:val="24"/>
          <w:szCs w:val="24"/>
          <w:lang w:val="en-GB"/>
        </w:rPr>
        <w:t>name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 w:rsidR="00981962">
        <w:rPr>
          <w:rFonts w:ascii="Times New Roman" w:eastAsia="Times New Roman" w:hAnsi="Times New Roman" w:cs="Times New Roman"/>
          <w:sz w:val="24"/>
          <w:szCs w:val="24"/>
          <w:lang w:val="en-GB"/>
        </w:rPr>
        <w:t>competition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 w:rsidR="00981962">
        <w:rPr>
          <w:rFonts w:ascii="Times New Roman" w:eastAsia="Times New Roman" w:hAnsi="Times New Roman" w:cs="Times New Roman"/>
          <w:sz w:val="24"/>
          <w:szCs w:val="24"/>
          <w:lang w:val="en-GB"/>
        </w:rPr>
        <w:t>doctoral</w:t>
      </w:r>
      <w:proofErr w:type="spellEnd"/>
      <w:r w:rsidR="009819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dissertation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43897E46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BE2D3B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In addition to the submission of the dissertation, a structured abstract in pdf format (file name: Last name First name Doctoral dissertation abstract), in which the candidate briefly describes the content of the dissertation, should also be submitted.</w:t>
      </w:r>
    </w:p>
    <w:p w14:paraId="76D9F630" w14:textId="359AF65D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structured abstract should necessarily include the following fields: Title, Theoretical introduction, Objectives and hypotheses, Method (Participants, Procedure, Materials), Results, Discussion, </w:t>
      </w:r>
      <w:r w:rsidR="00936400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eferences. The text should not exceed 13,000 characters, spaces</w:t>
      </w:r>
      <w:r w:rsidR="00CA7C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A7C6B">
        <w:rPr>
          <w:rFonts w:ascii="Times New Roman" w:eastAsia="Times New Roman" w:hAnsi="Times New Roman" w:cs="Times New Roman"/>
          <w:sz w:val="24"/>
          <w:szCs w:val="24"/>
          <w:lang w:val="en-GB"/>
        </w:rPr>
        <w:t>included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proofErr w:type="gramEnd"/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references and should be written in Times New Roman font, 12 point size, double spaced. The references should refer exclusively to the </w:t>
      </w:r>
      <w:r w:rsidR="00F835C4" w:rsidRPr="00F835C4">
        <w:rPr>
          <w:rFonts w:ascii="Times New Roman" w:eastAsia="Times New Roman" w:hAnsi="Times New Roman" w:cs="Times New Roman"/>
          <w:sz w:val="24"/>
          <w:szCs w:val="24"/>
          <w:lang w:val="en-GB"/>
        </w:rPr>
        <w:t>bibliographic entries</w:t>
      </w:r>
      <w:r w:rsidR="00F835C4"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listed in the abstract itself. Any tables and/or figures should be inserted at the end of the text and should not exceed one page.</w:t>
      </w:r>
    </w:p>
    <w:p w14:paraId="22C693C3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Abstracts exceeding 13,000 characters, spaces included, including the references, will not be considered for the attribution of the award.</w:t>
      </w:r>
    </w:p>
    <w:p w14:paraId="371F714A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Personal data (name, surname, affiliation, doctoral school, supervisor) and telephone number must be included in the e-mail. Personal data should NOT be included in the abstract file.</w:t>
      </w:r>
    </w:p>
    <w:p w14:paraId="4C49E85E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6438BD" w14:textId="14EA1C8A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Committee in charge of the selection process will be nominated after the deadline for submission of applications and will be composed of three members: one member of the CLASTA Board, two CLASTA members chosen by the Board </w:t>
      </w:r>
      <w:r w:rsidR="00E25A30">
        <w:rPr>
          <w:rFonts w:ascii="Times New Roman" w:eastAsia="Times New Roman" w:hAnsi="Times New Roman" w:cs="Times New Roman"/>
          <w:sz w:val="24"/>
          <w:szCs w:val="24"/>
          <w:lang w:val="en-GB"/>
        </w:rPr>
        <w:t>based on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specific expertise and avoiding conflicts of interest (such as supervisor and membership in the same research group and/or department or research institute).</w:t>
      </w:r>
    </w:p>
    <w:p w14:paraId="01E1754B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The evaluation of the submitted contributions will be mainly based on the following criteria:</w:t>
      </w:r>
    </w:p>
    <w:p w14:paraId="415D6E6D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1) Innovative aspects and originality (0-5 points);</w:t>
      </w:r>
    </w:p>
    <w:p w14:paraId="38621D93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2) Methodological appropriateness (0-5 points);</w:t>
      </w:r>
    </w:p>
    <w:p w14:paraId="27154FF2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3) Congruence between hypotheses and results (0-5 points);</w:t>
      </w:r>
    </w:p>
    <w:p w14:paraId="77A8AB96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4) Theoretical and practical implications of the results (0-5 points);</w:t>
      </w:r>
    </w:p>
    <w:p w14:paraId="1CCB8DEF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5) reference suitability (0-5 points).</w:t>
      </w:r>
    </w:p>
    <w:p w14:paraId="4810C7CA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CD728A" w14:textId="745589EF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evaluation procedure will be divided into two consecutive phases: a first selection of the contributions will be made </w:t>
      </w:r>
      <w:r w:rsidR="00E25A30">
        <w:rPr>
          <w:rFonts w:ascii="Times New Roman" w:eastAsia="Times New Roman" w:hAnsi="Times New Roman" w:cs="Times New Roman"/>
          <w:sz w:val="24"/>
          <w:szCs w:val="24"/>
          <w:lang w:val="en-GB"/>
        </w:rPr>
        <w:t>based on the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evaluation of the abstracts and a subsequent final evaluation will be made following a full reading of the selected theses.</w:t>
      </w:r>
    </w:p>
    <w:p w14:paraId="52AFF006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297F27E" w14:textId="109991AF" w:rsidR="00693832" w:rsidRPr="00693832" w:rsidRDefault="00E25A30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693832"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>o participate, the candidate must have CLASTA membership for the year 2022. It is not possible to participate at the same time in the Best Doctoral Dissertation Award and/or the Best Poster Award and/or the Young Researchers Symposium.</w:t>
      </w:r>
    </w:p>
    <w:p w14:paraId="5A3E9D38" w14:textId="6E76A3CA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winner will be notified personally and will be invited to present a summary of her/his work during the CLASTA Conference, </w:t>
      </w:r>
      <w:r w:rsidR="00B46FA3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 w:rsidRPr="006938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occasion of the award ceremony on May 13, 2022; the award will be made official on the CLASTA website. </w:t>
      </w:r>
    </w:p>
    <w:p w14:paraId="2F225831" w14:textId="77777777" w:rsidR="00693832" w:rsidRPr="00693832" w:rsidRDefault="00693832" w:rsidP="00693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693832" w:rsidRPr="00693832">
      <w:pgSz w:w="11906" w:h="16838"/>
      <w:pgMar w:top="568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715C0"/>
    <w:multiLevelType w:val="multilevel"/>
    <w:tmpl w:val="379020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E2"/>
    <w:rsid w:val="004B6BE2"/>
    <w:rsid w:val="004D3A74"/>
    <w:rsid w:val="00693832"/>
    <w:rsid w:val="00777584"/>
    <w:rsid w:val="00936400"/>
    <w:rsid w:val="00981962"/>
    <w:rsid w:val="00B46FA3"/>
    <w:rsid w:val="00CA7C6B"/>
    <w:rsid w:val="00CF7887"/>
    <w:rsid w:val="00E20E7A"/>
    <w:rsid w:val="00E25A30"/>
    <w:rsid w:val="00ED4AC9"/>
    <w:rsid w:val="00F13F9B"/>
    <w:rsid w:val="00F23000"/>
    <w:rsid w:val="00F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B455"/>
  <w15:docId w15:val="{0D360CEB-2A21-4A7C-A6DA-8AF0600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B89"/>
  </w:style>
  <w:style w:type="paragraph" w:styleId="Titolo1">
    <w:name w:val="heading 1"/>
    <w:basedOn w:val="Normale"/>
    <w:link w:val="Titolo1Carattere"/>
    <w:uiPriority w:val="9"/>
    <w:qFormat/>
    <w:rsid w:val="001A325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A3253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17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D6B8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A3253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1A325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3253"/>
    <w:rPr>
      <w:b/>
      <w:bCs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5A52C1"/>
    <w:rPr>
      <w:color w:val="800080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67549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uiPriority w:val="99"/>
    <w:semiHidden/>
    <w:qFormat/>
    <w:rsid w:val="00C075FD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uiPriority w:val="99"/>
    <w:semiHidden/>
    <w:qFormat/>
    <w:rsid w:val="00C075FD"/>
    <w:rPr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9717C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9606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675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Testocommento">
    <w:name w:val="annotation text"/>
    <w:link w:val="TestocommentoCarattere1"/>
    <w:uiPriority w:val="99"/>
    <w:semiHidden/>
    <w:unhideWhenUsed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paragraph" w:styleId="Paragrafoelenco">
    <w:name w:val="List Paragraph"/>
    <w:basedOn w:val="Normale"/>
    <w:uiPriority w:val="34"/>
    <w:qFormat/>
    <w:rsid w:val="004F25AE"/>
    <w:pPr>
      <w:ind w:left="720"/>
      <w:contextualSpacing/>
    </w:p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981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vQFa1e3AnBYuOFLPPmpkShSUg==">AMUW2mVi7EWiixenRnuhgde7fhWN6K5yrshDwSuDHXTN08kWEOEzekFDSbFSa/x4H5NfS255Iv4jolLhTGVjsFXiubC1/1eZmCQKKuhH3a1l9WSpzl75x18+6CmrCS11QMmlprq7ZCfq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sansavini</dc:creator>
  <cp:lastModifiedBy>Marisa Santin</cp:lastModifiedBy>
  <cp:revision>2</cp:revision>
  <dcterms:created xsi:type="dcterms:W3CDTF">2022-03-24T22:19:00Z</dcterms:created>
  <dcterms:modified xsi:type="dcterms:W3CDTF">2022-03-24T22:19:00Z</dcterms:modified>
</cp:coreProperties>
</file>